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GIMNAZIJA JURJA BARAKOVIĆA</w:t>
      </w:r>
    </w:p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ZADAR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Perivoj Vladimira Nazora br.3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Matični broj:00385743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RKP: 18768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OIB:65755532423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Zadar,0</w:t>
      </w:r>
      <w:r w:rsidR="00DF320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.srpnja 202</w:t>
      </w:r>
      <w:r w:rsidR="003365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B  I  LJ  E  Š  K  E</w:t>
      </w:r>
    </w:p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UZ FINANCIJSKI IZVJEŠTAJ ZA RAZDOBLJE</w:t>
      </w:r>
    </w:p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OD 01.SIJEČNJA DO 30.LIPNJA 2024.GODINE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BILJEŠKE UZ OBRAZAC  PR-RAS</w:t>
      </w:r>
    </w:p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Bilješka br.1.</w:t>
      </w:r>
    </w:p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PRIHODI POSLOVANJA- ŠIFRA 6 -</w:t>
      </w:r>
      <w:r w:rsidR="00B45C0E">
        <w:rPr>
          <w:rFonts w:ascii="Times New Roman" w:hAnsi="Times New Roman"/>
          <w:b/>
          <w:sz w:val="24"/>
          <w:szCs w:val="24"/>
        </w:rPr>
        <w:t>746.366,19</w:t>
      </w:r>
      <w:r>
        <w:rPr>
          <w:rFonts w:ascii="Times New Roman" w:hAnsi="Times New Roman"/>
          <w:b/>
          <w:sz w:val="24"/>
          <w:szCs w:val="24"/>
        </w:rPr>
        <w:t xml:space="preserve"> EUR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63 –Pomoći iz inozemstva i od subjekata unutar općeg proračuna</w:t>
      </w:r>
      <w:r w:rsidR="00B45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B45C0E">
        <w:rPr>
          <w:rFonts w:ascii="Times New Roman" w:hAnsi="Times New Roman"/>
          <w:sz w:val="24"/>
          <w:szCs w:val="24"/>
        </w:rPr>
        <w:t>693.391,99</w:t>
      </w:r>
      <w:r>
        <w:rPr>
          <w:rFonts w:ascii="Times New Roman" w:hAnsi="Times New Roman"/>
          <w:sz w:val="24"/>
          <w:szCs w:val="24"/>
        </w:rPr>
        <w:t xml:space="preserve"> EUR</w:t>
      </w:r>
    </w:p>
    <w:p w:rsidR="00A03182" w:rsidRDefault="00A03182" w:rsidP="00A03182">
      <w:pPr>
        <w:pStyle w:val="Bezproreda"/>
        <w:ind w:left="1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Index u porastu(1</w:t>
      </w:r>
      <w:r w:rsidR="00B45C0E">
        <w:rPr>
          <w:rFonts w:ascii="Times New Roman" w:hAnsi="Times New Roman"/>
          <w:sz w:val="24"/>
          <w:szCs w:val="24"/>
        </w:rPr>
        <w:t>24,40</w:t>
      </w:r>
      <w:r>
        <w:rPr>
          <w:rFonts w:ascii="Times New Roman" w:hAnsi="Times New Roman"/>
          <w:sz w:val="24"/>
          <w:szCs w:val="24"/>
        </w:rPr>
        <w:t xml:space="preserve">)-posljedica porasta </w:t>
      </w:r>
      <w:r w:rsidR="00336593">
        <w:rPr>
          <w:rFonts w:ascii="Times New Roman" w:hAnsi="Times New Roman"/>
          <w:sz w:val="24"/>
          <w:szCs w:val="24"/>
        </w:rPr>
        <w:t xml:space="preserve">koeficijenata za obračun plaća i materijalnih prava zaposlenika </w:t>
      </w:r>
      <w:r>
        <w:rPr>
          <w:rFonts w:ascii="Times New Roman" w:hAnsi="Times New Roman"/>
          <w:sz w:val="24"/>
          <w:szCs w:val="24"/>
        </w:rPr>
        <w:t>.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66- Prihodi od prodaje proizvoda i robe te pruženih usluga-</w:t>
      </w:r>
      <w:r w:rsidR="00336593">
        <w:rPr>
          <w:rFonts w:ascii="Times New Roman" w:hAnsi="Times New Roman"/>
          <w:sz w:val="24"/>
          <w:szCs w:val="24"/>
        </w:rPr>
        <w:t>1.124,81</w:t>
      </w:r>
      <w:r>
        <w:rPr>
          <w:rFonts w:ascii="Times New Roman" w:hAnsi="Times New Roman"/>
          <w:sz w:val="24"/>
          <w:szCs w:val="24"/>
        </w:rPr>
        <w:t xml:space="preserve"> EUR. Index u    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značajnom porastu u odnosu na isto razdoblje protekle godine (1</w:t>
      </w:r>
      <w:r w:rsidR="003365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0,20) .</w:t>
      </w:r>
    </w:p>
    <w:p w:rsidR="00A03182" w:rsidRDefault="00A03182" w:rsidP="00A03182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Škola je naplatila najam prostora za cijelo obračunsko razdoblje.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67- Prihod iz nadležnog  proračuna za financiranje rashoda poslovanja-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51.8</w:t>
      </w:r>
      <w:r w:rsidR="00336593">
        <w:rPr>
          <w:rFonts w:ascii="Times New Roman" w:hAnsi="Times New Roman"/>
          <w:sz w:val="24"/>
          <w:szCs w:val="24"/>
        </w:rPr>
        <w:t>49,39</w:t>
      </w:r>
      <w:r>
        <w:rPr>
          <w:rFonts w:ascii="Times New Roman" w:hAnsi="Times New Roman"/>
          <w:sz w:val="24"/>
          <w:szCs w:val="24"/>
        </w:rPr>
        <w:t xml:space="preserve"> EUR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03182" w:rsidRDefault="00A03182" w:rsidP="00A03182">
      <w:pPr>
        <w:pStyle w:val="Bezproreda"/>
        <w:rPr>
          <w:rFonts w:ascii="Times New Roman" w:hAnsi="Times New Roman"/>
          <w:b/>
          <w:sz w:val="28"/>
          <w:szCs w:val="28"/>
          <w:u w:val="single"/>
        </w:rPr>
      </w:pPr>
    </w:p>
    <w:p w:rsidR="00A03182" w:rsidRDefault="00A03182" w:rsidP="00A03182">
      <w:pPr>
        <w:pStyle w:val="Bezproreda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Bilješka br.2.</w:t>
      </w:r>
    </w:p>
    <w:p w:rsidR="00A03182" w:rsidRDefault="00A03182" w:rsidP="00A03182">
      <w:pPr>
        <w:pStyle w:val="Bezproreda"/>
        <w:rPr>
          <w:rFonts w:ascii="Times New Roman" w:hAnsi="Times New Roman"/>
          <w:b/>
          <w:sz w:val="28"/>
          <w:szCs w:val="28"/>
          <w:u w:val="single"/>
        </w:rPr>
      </w:pPr>
    </w:p>
    <w:p w:rsidR="00A03182" w:rsidRDefault="00A03182" w:rsidP="00A03182">
      <w:pPr>
        <w:pStyle w:val="Bezproreda"/>
        <w:rPr>
          <w:rFonts w:ascii="Times New Roman" w:hAnsi="Times New Roman"/>
          <w:b/>
          <w:sz w:val="28"/>
          <w:szCs w:val="28"/>
          <w:u w:val="single"/>
        </w:rPr>
      </w:pPr>
    </w:p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RASHODI POSLOVANJA-ŠIFRA 3 -  </w:t>
      </w:r>
      <w:r w:rsidR="00336593">
        <w:rPr>
          <w:rFonts w:ascii="Times New Roman" w:hAnsi="Times New Roman"/>
          <w:b/>
          <w:sz w:val="24"/>
          <w:szCs w:val="24"/>
        </w:rPr>
        <w:t>743.189,54</w:t>
      </w:r>
      <w:r>
        <w:rPr>
          <w:rFonts w:ascii="Times New Roman" w:hAnsi="Times New Roman"/>
          <w:b/>
          <w:sz w:val="24"/>
          <w:szCs w:val="24"/>
        </w:rPr>
        <w:t xml:space="preserve"> EUR</w:t>
      </w:r>
    </w:p>
    <w:p w:rsidR="00A03182" w:rsidRDefault="00A03182" w:rsidP="00A03182">
      <w:pPr>
        <w:pStyle w:val="Bezproreda"/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31-RASHODI ZA ZAPOSLENE –   </w:t>
      </w:r>
      <w:r w:rsidR="00336593">
        <w:rPr>
          <w:rFonts w:ascii="Times New Roman" w:hAnsi="Times New Roman"/>
          <w:sz w:val="24"/>
          <w:szCs w:val="24"/>
        </w:rPr>
        <w:t>691.790,03</w:t>
      </w:r>
      <w:r>
        <w:rPr>
          <w:rFonts w:ascii="Times New Roman" w:hAnsi="Times New Roman"/>
          <w:sz w:val="24"/>
          <w:szCs w:val="24"/>
        </w:rPr>
        <w:t xml:space="preserve"> EUR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zaposlene pokazuju </w:t>
      </w:r>
      <w:r w:rsidR="0033659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ast zbog porasta </w:t>
      </w:r>
      <w:r w:rsidR="00336593">
        <w:rPr>
          <w:rFonts w:ascii="Times New Roman" w:hAnsi="Times New Roman"/>
          <w:sz w:val="24"/>
          <w:szCs w:val="24"/>
        </w:rPr>
        <w:t>koeficijenata za obračun plaće</w:t>
      </w:r>
      <w:r>
        <w:rPr>
          <w:rFonts w:ascii="Times New Roman" w:hAnsi="Times New Roman"/>
          <w:sz w:val="24"/>
          <w:szCs w:val="24"/>
        </w:rPr>
        <w:t>, povećanja materijalnih prava i povećanja broja zaposlenih –Index (1</w:t>
      </w:r>
      <w:r w:rsidR="00336593">
        <w:rPr>
          <w:rFonts w:ascii="Times New Roman" w:hAnsi="Times New Roman"/>
          <w:sz w:val="24"/>
          <w:szCs w:val="24"/>
        </w:rPr>
        <w:t>24,70</w:t>
      </w:r>
      <w:r>
        <w:rPr>
          <w:rFonts w:ascii="Times New Roman" w:hAnsi="Times New Roman"/>
          <w:sz w:val="24"/>
          <w:szCs w:val="24"/>
        </w:rPr>
        <w:t>).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32-MATERIJALNI RASHODI –iznose </w:t>
      </w:r>
      <w:r w:rsidR="00336593">
        <w:rPr>
          <w:rFonts w:ascii="Times New Roman" w:hAnsi="Times New Roman"/>
          <w:sz w:val="24"/>
          <w:szCs w:val="24"/>
        </w:rPr>
        <w:t>50.059,81</w:t>
      </w:r>
      <w:r>
        <w:rPr>
          <w:rFonts w:ascii="Times New Roman" w:hAnsi="Times New Roman"/>
          <w:sz w:val="24"/>
          <w:szCs w:val="24"/>
        </w:rPr>
        <w:t>-  Index (</w:t>
      </w:r>
      <w:r w:rsidR="00336593">
        <w:rPr>
          <w:rFonts w:ascii="Times New Roman" w:hAnsi="Times New Roman"/>
          <w:sz w:val="24"/>
          <w:szCs w:val="24"/>
        </w:rPr>
        <w:t>77,80</w:t>
      </w:r>
      <w:r>
        <w:rPr>
          <w:rFonts w:ascii="Times New Roman" w:hAnsi="Times New Roman"/>
          <w:sz w:val="24"/>
          <w:szCs w:val="24"/>
        </w:rPr>
        <w:t>)</w:t>
      </w:r>
    </w:p>
    <w:p w:rsidR="00A03182" w:rsidRDefault="00A03182" w:rsidP="00A03182">
      <w:pPr>
        <w:pStyle w:val="Bezproreda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Iskazuju značajan </w:t>
      </w:r>
      <w:r w:rsidR="00336593"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</w:rPr>
        <w:t xml:space="preserve"> od čega se posebno ističu </w:t>
      </w:r>
      <w:r w:rsidR="00336593"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</w:rPr>
        <w:t xml:space="preserve"> rashoda za :                                           </w:t>
      </w:r>
    </w:p>
    <w:p w:rsidR="00A03182" w:rsidRDefault="00A03182" w:rsidP="00A03182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Službena putovanja-Index </w:t>
      </w:r>
      <w:r w:rsidR="0009090F">
        <w:rPr>
          <w:rFonts w:ascii="Times New Roman" w:hAnsi="Times New Roman"/>
          <w:sz w:val="24"/>
          <w:szCs w:val="24"/>
        </w:rPr>
        <w:t>24,40</w:t>
      </w:r>
      <w:r>
        <w:rPr>
          <w:rFonts w:ascii="Times New Roman" w:hAnsi="Times New Roman"/>
          <w:sz w:val="24"/>
          <w:szCs w:val="24"/>
        </w:rPr>
        <w:t xml:space="preserve">- iskazani značajan </w:t>
      </w:r>
      <w:r w:rsidR="0009090F">
        <w:rPr>
          <w:rFonts w:ascii="Times New Roman" w:hAnsi="Times New Roman"/>
          <w:sz w:val="24"/>
          <w:szCs w:val="24"/>
        </w:rPr>
        <w:t xml:space="preserve">pad </w:t>
      </w:r>
      <w:r>
        <w:rPr>
          <w:rFonts w:ascii="Times New Roman" w:hAnsi="Times New Roman"/>
          <w:sz w:val="24"/>
          <w:szCs w:val="24"/>
        </w:rPr>
        <w:t xml:space="preserve"> rezultat </w:t>
      </w:r>
      <w:r w:rsidR="0009090F">
        <w:rPr>
          <w:rFonts w:ascii="Times New Roman" w:hAnsi="Times New Roman"/>
          <w:sz w:val="24"/>
          <w:szCs w:val="24"/>
        </w:rPr>
        <w:t>je završetak</w:t>
      </w:r>
      <w:r>
        <w:rPr>
          <w:rFonts w:ascii="Times New Roman" w:hAnsi="Times New Roman"/>
          <w:sz w:val="24"/>
          <w:szCs w:val="24"/>
        </w:rPr>
        <w:t xml:space="preserve"> Projekta ERASMUS +    </w:t>
      </w:r>
    </w:p>
    <w:p w:rsidR="0009090F" w:rsidRDefault="00A03182" w:rsidP="00A03182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090F">
        <w:rPr>
          <w:rFonts w:ascii="Times New Roman" w:hAnsi="Times New Roman"/>
          <w:sz w:val="24"/>
          <w:szCs w:val="24"/>
        </w:rPr>
        <w:lastRenderedPageBreak/>
        <w:t xml:space="preserve">Rashodi za materijal i energiju –Index </w:t>
      </w:r>
      <w:r w:rsidR="0009090F" w:rsidRPr="0009090F">
        <w:rPr>
          <w:rFonts w:ascii="Times New Roman" w:hAnsi="Times New Roman"/>
          <w:sz w:val="24"/>
          <w:szCs w:val="24"/>
        </w:rPr>
        <w:t>85,00 –</w:t>
      </w:r>
      <w:r w:rsidR="0009090F">
        <w:rPr>
          <w:rFonts w:ascii="Times New Roman" w:hAnsi="Times New Roman"/>
          <w:sz w:val="24"/>
          <w:szCs w:val="24"/>
        </w:rPr>
        <w:t xml:space="preserve"> od čega </w:t>
      </w:r>
      <w:r w:rsidR="001E32C9">
        <w:rPr>
          <w:rFonts w:ascii="Times New Roman" w:hAnsi="Times New Roman"/>
          <w:sz w:val="24"/>
          <w:szCs w:val="24"/>
        </w:rPr>
        <w:t>najveći pad iskazuje trošak za uredski materijal-Indeks 64,90</w:t>
      </w:r>
    </w:p>
    <w:p w:rsidR="00A03182" w:rsidRPr="0009090F" w:rsidRDefault="00A03182" w:rsidP="00A03182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090F">
        <w:rPr>
          <w:rFonts w:ascii="Times New Roman" w:hAnsi="Times New Roman"/>
          <w:sz w:val="24"/>
          <w:szCs w:val="24"/>
        </w:rPr>
        <w:t>Rashodi za usluge Index 91,</w:t>
      </w:r>
      <w:r w:rsidR="0009090F" w:rsidRPr="0009090F">
        <w:rPr>
          <w:rFonts w:ascii="Times New Roman" w:hAnsi="Times New Roman"/>
          <w:sz w:val="24"/>
          <w:szCs w:val="24"/>
        </w:rPr>
        <w:t>9</w:t>
      </w:r>
      <w:r w:rsidRPr="0009090F">
        <w:rPr>
          <w:rFonts w:ascii="Times New Roman" w:hAnsi="Times New Roman"/>
          <w:sz w:val="24"/>
          <w:szCs w:val="24"/>
        </w:rPr>
        <w:t>0 – iskazuju lagani pad od čega :</w:t>
      </w:r>
    </w:p>
    <w:p w:rsidR="00A03182" w:rsidRDefault="00A03182" w:rsidP="00A03182">
      <w:pPr>
        <w:pStyle w:val="Bezproreda"/>
        <w:ind w:left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Usluge tekućeg i investicionog održavanja,</w:t>
      </w:r>
      <w:r w:rsidR="001E32C9">
        <w:rPr>
          <w:rFonts w:ascii="Times New Roman" w:hAnsi="Times New Roman"/>
          <w:sz w:val="24"/>
          <w:szCs w:val="24"/>
        </w:rPr>
        <w:t xml:space="preserve"> usluge telefona i pošte ,komunalne usluge</w:t>
      </w:r>
      <w:r>
        <w:rPr>
          <w:rFonts w:ascii="Times New Roman" w:hAnsi="Times New Roman"/>
          <w:sz w:val="24"/>
          <w:szCs w:val="24"/>
        </w:rPr>
        <w:t xml:space="preserve"> te ostale usluge iskazuju pad u odnosu na prethodno razdoblje.</w:t>
      </w:r>
    </w:p>
    <w:p w:rsidR="00A03182" w:rsidRDefault="00A03182" w:rsidP="00A03182">
      <w:pPr>
        <w:pStyle w:val="Bezproreda"/>
        <w:ind w:left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Zakupnine i najamnine Index 11</w:t>
      </w:r>
      <w:r w:rsidR="001E32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,20 rastao je o ovom obračunskom razdoblju zbog najma fotokopirnog stroja.</w:t>
      </w:r>
    </w:p>
    <w:p w:rsidR="00A03182" w:rsidRDefault="001E32C9" w:rsidP="00A03182">
      <w:pPr>
        <w:pStyle w:val="Bezproreda"/>
        <w:ind w:left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Troškovi sudskih postupaka u obračunskom razdoblju pokazuju pad-Indeks 1,30</w:t>
      </w:r>
    </w:p>
    <w:p w:rsidR="001E32C9" w:rsidRDefault="001E32C9" w:rsidP="00A03182">
      <w:pPr>
        <w:pStyle w:val="Bezproreda"/>
        <w:ind w:left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razloga što je škola isplatila sve sudske tužbe.</w:t>
      </w:r>
    </w:p>
    <w:p w:rsidR="00A03182" w:rsidRDefault="00A03182" w:rsidP="00A03182">
      <w:pPr>
        <w:pStyle w:val="Bezproreda"/>
        <w:ind w:left="1320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Ukupan rast rashoda u obračunskom razdoblju u odnosu na prethodnu godinu Index 11</w:t>
      </w:r>
      <w:r w:rsidR="001E32C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</w:t>
      </w:r>
      <w:r w:rsidR="001E32C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rezultat je </w:t>
      </w:r>
      <w:r w:rsidR="001E32C9">
        <w:rPr>
          <w:rFonts w:ascii="Times New Roman" w:hAnsi="Times New Roman"/>
          <w:sz w:val="24"/>
          <w:szCs w:val="24"/>
        </w:rPr>
        <w:t>porasta plaća zaposlenih</w:t>
      </w:r>
      <w:r>
        <w:rPr>
          <w:rFonts w:ascii="Times New Roman" w:hAnsi="Times New Roman"/>
          <w:sz w:val="24"/>
          <w:szCs w:val="24"/>
        </w:rPr>
        <w:t xml:space="preserve"> te potreba škole za  redovno poslovanje i redovno održavane nastave.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</w:pPr>
      <w:r>
        <w:rPr>
          <w:rFonts w:ascii="Times New Roman" w:hAnsi="Times New Roman"/>
          <w:b/>
          <w:sz w:val="24"/>
          <w:szCs w:val="24"/>
        </w:rPr>
        <w:t>ŠIFRA 92211-Preneseni višak prihoda iz 202</w:t>
      </w:r>
      <w:r w:rsidR="001E32C9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-</w:t>
      </w:r>
      <w:r w:rsidR="001E32C9" w:rsidRPr="001E32C9">
        <w:rPr>
          <w:rFonts w:ascii="Times New Roman" w:hAnsi="Times New Roman"/>
          <w:b/>
          <w:sz w:val="24"/>
          <w:szCs w:val="24"/>
        </w:rPr>
        <w:t>3.851,14</w:t>
      </w:r>
      <w:r w:rsidRPr="00C04FF9">
        <w:rPr>
          <w:rFonts w:ascii="Times New Roman" w:hAnsi="Times New Roman"/>
          <w:b/>
          <w:sz w:val="24"/>
          <w:szCs w:val="24"/>
        </w:rPr>
        <w:t xml:space="preserve"> EUR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03182" w:rsidRDefault="00A03182" w:rsidP="00A03182"/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BILJEŠKE UZ OBRAZAC IZVJEŠTAJ O OBVEZAMA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V001-Stanje obveza na početku obračunskog razdoblja - </w:t>
      </w:r>
      <w:r w:rsidR="007619A4">
        <w:rPr>
          <w:rFonts w:ascii="Times New Roman" w:hAnsi="Times New Roman"/>
          <w:sz w:val="24"/>
          <w:szCs w:val="24"/>
        </w:rPr>
        <w:t xml:space="preserve"> 110.860,74</w:t>
      </w:r>
      <w:r>
        <w:rPr>
          <w:rFonts w:ascii="Times New Roman" w:hAnsi="Times New Roman"/>
          <w:sz w:val="24"/>
          <w:szCs w:val="24"/>
        </w:rPr>
        <w:t xml:space="preserve"> EUR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N23  -Povećanje obveza u tijeku obračunskog razdoblja- </w:t>
      </w:r>
      <w:r w:rsidR="007619A4">
        <w:rPr>
          <w:rFonts w:ascii="Times New Roman" w:hAnsi="Times New Roman"/>
          <w:sz w:val="24"/>
          <w:szCs w:val="24"/>
        </w:rPr>
        <w:t xml:space="preserve"> 7</w:t>
      </w:r>
      <w:r w:rsidR="00DF3203">
        <w:rPr>
          <w:rFonts w:ascii="Times New Roman" w:hAnsi="Times New Roman"/>
          <w:sz w:val="24"/>
          <w:szCs w:val="24"/>
        </w:rPr>
        <w:t>70.778,79</w:t>
      </w:r>
      <w:r>
        <w:rPr>
          <w:rFonts w:ascii="Times New Roman" w:hAnsi="Times New Roman"/>
          <w:sz w:val="24"/>
          <w:szCs w:val="24"/>
        </w:rPr>
        <w:t xml:space="preserve"> EUR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V004-Smanjenje obveza u  tijeku obračunskog razdoblja- </w:t>
      </w:r>
      <w:r w:rsidR="007619A4">
        <w:rPr>
          <w:rFonts w:ascii="Times New Roman" w:hAnsi="Times New Roman"/>
          <w:sz w:val="24"/>
          <w:szCs w:val="24"/>
        </w:rPr>
        <w:t>755.807,17</w:t>
      </w:r>
      <w:r>
        <w:rPr>
          <w:rFonts w:ascii="Times New Roman" w:hAnsi="Times New Roman"/>
          <w:sz w:val="24"/>
          <w:szCs w:val="24"/>
        </w:rPr>
        <w:t xml:space="preserve"> EUR</w:t>
      </w:r>
    </w:p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V006-Stanje obveza na kraju izvještajnog razdoblja- 1</w:t>
      </w:r>
      <w:r w:rsidR="007619A4">
        <w:rPr>
          <w:rFonts w:ascii="Times New Roman" w:hAnsi="Times New Roman"/>
          <w:b/>
          <w:sz w:val="24"/>
          <w:szCs w:val="24"/>
        </w:rPr>
        <w:t>25.</w:t>
      </w:r>
      <w:r w:rsidR="00DF3203">
        <w:rPr>
          <w:rFonts w:ascii="Times New Roman" w:hAnsi="Times New Roman"/>
          <w:b/>
          <w:sz w:val="24"/>
          <w:szCs w:val="24"/>
        </w:rPr>
        <w:t>832,26</w:t>
      </w:r>
      <w:r>
        <w:rPr>
          <w:rFonts w:ascii="Times New Roman" w:hAnsi="Times New Roman"/>
          <w:b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>.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Obveze su na dan 30.06.202</w:t>
      </w:r>
      <w:r w:rsidR="007619A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.godine nedospjele a čine ih: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Obveza za plaću djelatnika za 06/202</w:t>
      </w:r>
      <w:r w:rsidR="007619A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7619A4">
        <w:rPr>
          <w:rFonts w:ascii="Times New Roman" w:hAnsi="Times New Roman"/>
          <w:b/>
          <w:sz w:val="24"/>
          <w:szCs w:val="24"/>
        </w:rPr>
        <w:t>119.331,73</w:t>
      </w:r>
      <w:r>
        <w:rPr>
          <w:rFonts w:ascii="Times New Roman" w:hAnsi="Times New Roman"/>
          <w:b/>
          <w:sz w:val="24"/>
          <w:szCs w:val="24"/>
        </w:rPr>
        <w:t xml:space="preserve"> EUR</w:t>
      </w:r>
    </w:p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Obveze za materijalne rashode 06/202</w:t>
      </w:r>
      <w:r w:rsidR="007619A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7619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7619A4">
        <w:rPr>
          <w:rFonts w:ascii="Times New Roman" w:hAnsi="Times New Roman"/>
          <w:b/>
          <w:sz w:val="24"/>
          <w:szCs w:val="24"/>
        </w:rPr>
        <w:t>5.</w:t>
      </w:r>
      <w:r w:rsidR="00DF3203">
        <w:rPr>
          <w:rFonts w:ascii="Times New Roman" w:hAnsi="Times New Roman"/>
          <w:b/>
          <w:sz w:val="24"/>
          <w:szCs w:val="24"/>
        </w:rPr>
        <w:t xml:space="preserve">935,49 </w:t>
      </w:r>
      <w:r>
        <w:rPr>
          <w:rFonts w:ascii="Times New Roman" w:hAnsi="Times New Roman"/>
          <w:b/>
          <w:sz w:val="24"/>
          <w:szCs w:val="24"/>
        </w:rPr>
        <w:t>EUR</w:t>
      </w:r>
    </w:p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Ostale tekuće obveze- 06/202</w:t>
      </w:r>
      <w:r w:rsidR="007619A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7619A4">
        <w:rPr>
          <w:rFonts w:ascii="Times New Roman" w:hAnsi="Times New Roman"/>
          <w:b/>
          <w:sz w:val="24"/>
          <w:szCs w:val="24"/>
        </w:rPr>
        <w:t xml:space="preserve">    565,04</w:t>
      </w:r>
      <w:r>
        <w:rPr>
          <w:rFonts w:ascii="Times New Roman" w:hAnsi="Times New Roman"/>
          <w:b/>
          <w:sz w:val="24"/>
          <w:szCs w:val="24"/>
        </w:rPr>
        <w:t xml:space="preserve"> EUR</w:t>
      </w:r>
    </w:p>
    <w:p w:rsidR="00A03182" w:rsidRDefault="00A03182" w:rsidP="00A0318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:rsidR="00A03182" w:rsidRDefault="00A03182" w:rsidP="00A03182">
      <w:pPr>
        <w:pStyle w:val="Bezproreda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A03182" w:rsidRDefault="00A03182" w:rsidP="00A03182">
      <w:pPr>
        <w:ind w:left="1320"/>
      </w:pPr>
    </w:p>
    <w:p w:rsidR="00A03182" w:rsidRDefault="00A03182" w:rsidP="00A03182">
      <w:pPr>
        <w:pStyle w:val="Bezproreda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Ravnateljica:</w:t>
      </w:r>
    </w:p>
    <w:p w:rsidR="00A03182" w:rsidRDefault="00A03182" w:rsidP="00A03182">
      <w:pPr>
        <w:pStyle w:val="Bezproreda"/>
        <w:ind w:left="4248" w:firstLine="708"/>
        <w:rPr>
          <w:rFonts w:ascii="Times New Roman" w:hAnsi="Times New Roman"/>
          <w:sz w:val="24"/>
          <w:szCs w:val="24"/>
        </w:rPr>
      </w:pP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A03182" w:rsidRDefault="00A03182" w:rsidP="00A0318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Jelena Marasović Štefančić</w:t>
      </w:r>
    </w:p>
    <w:p w:rsidR="00A03182" w:rsidRDefault="00A03182" w:rsidP="00A03182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</w:t>
      </w:r>
    </w:p>
    <w:sectPr w:rsidR="00A0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C178C"/>
    <w:multiLevelType w:val="hybridMultilevel"/>
    <w:tmpl w:val="14CADE02"/>
    <w:lvl w:ilvl="0" w:tplc="2D206F58">
      <w:start w:val="2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75"/>
    <w:rsid w:val="0009090F"/>
    <w:rsid w:val="001E32C9"/>
    <w:rsid w:val="00336593"/>
    <w:rsid w:val="006C77A1"/>
    <w:rsid w:val="007619A4"/>
    <w:rsid w:val="00A03182"/>
    <w:rsid w:val="00B21367"/>
    <w:rsid w:val="00B45C0E"/>
    <w:rsid w:val="00DF3203"/>
    <w:rsid w:val="00E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CAE39-838A-480D-994E-1F747093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182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A03182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2024-07-05T08:19:00Z</dcterms:created>
  <dcterms:modified xsi:type="dcterms:W3CDTF">2024-07-08T06:57:00Z</dcterms:modified>
</cp:coreProperties>
</file>